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21" w:rsidRDefault="00EB2121" w:rsidP="00EB2121">
      <w:pPr>
        <w:jc w:val="center"/>
        <w:rPr>
          <w:b/>
          <w:bCs/>
          <w:sz w:val="28"/>
          <w:szCs w:val="28"/>
        </w:rPr>
      </w:pPr>
      <w:r>
        <w:rPr>
          <w:b/>
          <w:bCs/>
          <w:sz w:val="28"/>
          <w:szCs w:val="28"/>
        </w:rPr>
        <w:t xml:space="preserve">Use </w:t>
      </w:r>
      <w:r>
        <w:rPr>
          <w:b/>
          <w:bCs/>
          <w:sz w:val="28"/>
          <w:szCs w:val="28"/>
        </w:rPr>
        <w:t xml:space="preserve">the </w:t>
      </w:r>
      <w:r>
        <w:rPr>
          <w:b/>
          <w:bCs/>
          <w:sz w:val="28"/>
          <w:szCs w:val="28"/>
        </w:rPr>
        <w:t xml:space="preserve">new </w:t>
      </w:r>
      <w:proofErr w:type="spellStart"/>
      <w:proofErr w:type="gramStart"/>
      <w:r>
        <w:rPr>
          <w:b/>
          <w:bCs/>
          <w:sz w:val="28"/>
          <w:szCs w:val="28"/>
        </w:rPr>
        <w:t>BookED</w:t>
      </w:r>
      <w:proofErr w:type="spellEnd"/>
      <w:proofErr w:type="gramEnd"/>
      <w:r>
        <w:rPr>
          <w:b/>
          <w:bCs/>
          <w:sz w:val="28"/>
          <w:szCs w:val="28"/>
        </w:rPr>
        <w:t xml:space="preserve"> system to reserve a desk on campus</w:t>
      </w:r>
    </w:p>
    <w:p w:rsidR="00EB2121" w:rsidRDefault="00EB2121" w:rsidP="00EB2121">
      <w:pPr>
        <w:rPr>
          <w:b/>
          <w:bCs/>
          <w:sz w:val="28"/>
          <w:szCs w:val="28"/>
        </w:rPr>
      </w:pPr>
    </w:p>
    <w:p w:rsidR="00EB2121" w:rsidRDefault="00EB2121" w:rsidP="00EB2121">
      <w:r>
        <w:t xml:space="preserve">SPS staff can now book individual desks on campus using the new </w:t>
      </w:r>
      <w:proofErr w:type="spellStart"/>
      <w:proofErr w:type="gramStart"/>
      <w:r>
        <w:t>BookED</w:t>
      </w:r>
      <w:proofErr w:type="spellEnd"/>
      <w:proofErr w:type="gramEnd"/>
      <w:r>
        <w:t xml:space="preserve"> system.  </w:t>
      </w:r>
    </w:p>
    <w:p w:rsidR="00EB2121" w:rsidRDefault="00EB2121" w:rsidP="00EB2121">
      <w:r>
        <w:t> </w:t>
      </w:r>
    </w:p>
    <w:p w:rsidR="00EB2121" w:rsidRDefault="00EB2121" w:rsidP="00EB2121">
      <w:proofErr w:type="spellStart"/>
      <w:r>
        <w:t>BookED</w:t>
      </w:r>
      <w:proofErr w:type="spellEnd"/>
      <w:r>
        <w:t xml:space="preserve"> is available to all SPS staff and PhDs to book workspaces at CMB, St John’s Land (which is limited to SJL staff for now) and 17-19 George Square. </w:t>
      </w:r>
    </w:p>
    <w:p w:rsidR="00EB2121" w:rsidRDefault="00EB2121" w:rsidP="00EB2121">
      <w:r>
        <w:t> </w:t>
      </w:r>
    </w:p>
    <w:p w:rsidR="00EB2121" w:rsidRDefault="00EB2121" w:rsidP="00EB2121">
      <w:r>
        <w:t>The system will give you the option to select one of the bookable locations. You can also view a calendar showing the booking schedule for each location. </w:t>
      </w:r>
    </w:p>
    <w:p w:rsidR="00EB2121" w:rsidRDefault="00EB2121" w:rsidP="00EB2121">
      <w:r>
        <w:t> </w:t>
      </w:r>
    </w:p>
    <w:p w:rsidR="00EB2121" w:rsidRDefault="00EB2121" w:rsidP="00EB2121">
      <w:proofErr w:type="spellStart"/>
      <w:r>
        <w:t>BookED</w:t>
      </w:r>
      <w:proofErr w:type="spellEnd"/>
      <w:r>
        <w:t xml:space="preserve"> is intended for short-term use of workspaces. Bookable locations are available from 8am to 6pm, Monday to Friday, and you can block book multiple days. </w:t>
      </w:r>
    </w:p>
    <w:p w:rsidR="00EB2121" w:rsidRDefault="00EB2121" w:rsidP="00EB2121">
      <w:r>
        <w:t> </w:t>
      </w:r>
    </w:p>
    <w:p w:rsidR="00EB2121" w:rsidRDefault="00EB2121" w:rsidP="00EB2121">
      <w:r>
        <w:t xml:space="preserve">Use </w:t>
      </w:r>
      <w:proofErr w:type="spellStart"/>
      <w:r>
        <w:t>Book.ED</w:t>
      </w:r>
      <w:proofErr w:type="spellEnd"/>
      <w:r>
        <w:t xml:space="preserve"> here – </w:t>
      </w:r>
      <w:hyperlink r:id="rId5" w:tgtFrame="_blank" w:history="1">
        <w:r>
          <w:rPr>
            <w:rStyle w:val="Hyperlink"/>
          </w:rPr>
          <w:t>www.booked.sps.ed.ac.uk</w:t>
        </w:r>
      </w:hyperlink>
      <w:r>
        <w:t> </w:t>
      </w:r>
    </w:p>
    <w:p w:rsidR="00EB2121" w:rsidRDefault="00EB2121" w:rsidP="00EB2121">
      <w:r>
        <w:t> </w:t>
      </w:r>
    </w:p>
    <w:p w:rsidR="00EB2121" w:rsidRDefault="00EB2121" w:rsidP="00EB2121">
      <w:pPr>
        <w:rPr>
          <w:b/>
          <w:bCs/>
          <w:sz w:val="24"/>
          <w:szCs w:val="24"/>
        </w:rPr>
      </w:pPr>
      <w:r>
        <w:rPr>
          <w:b/>
          <w:bCs/>
          <w:sz w:val="24"/>
          <w:szCs w:val="24"/>
        </w:rPr>
        <w:t>Before you book a desk and return to campus </w:t>
      </w:r>
    </w:p>
    <w:p w:rsidR="00EB2121" w:rsidRDefault="00EB2121" w:rsidP="00EB2121">
      <w:r>
        <w:t xml:space="preserve">Before returning to campus, </w:t>
      </w:r>
      <w:proofErr w:type="gramStart"/>
      <w:r>
        <w:t>there’s</w:t>
      </w:r>
      <w:proofErr w:type="gramEnd"/>
      <w:r>
        <w:t xml:space="preserve"> a few things you need to do: </w:t>
      </w:r>
    </w:p>
    <w:p w:rsidR="00EB2121" w:rsidRDefault="00EB2121" w:rsidP="00EB2121">
      <w:r>
        <w:t> </w:t>
      </w:r>
    </w:p>
    <w:p w:rsidR="00EB2121" w:rsidRDefault="00EB2121" w:rsidP="00EB2121">
      <w:pPr>
        <w:numPr>
          <w:ilvl w:val="0"/>
          <w:numId w:val="1"/>
        </w:numPr>
        <w:rPr>
          <w:rFonts w:eastAsia="Times New Roman"/>
        </w:rPr>
      </w:pPr>
      <w:r>
        <w:rPr>
          <w:rFonts w:eastAsia="Times New Roman"/>
          <w:b/>
          <w:bCs/>
        </w:rPr>
        <w:t>Complete these return-to-campus health-and-safety modules:</w:t>
      </w:r>
      <w:r>
        <w:rPr>
          <w:rFonts w:eastAsia="Times New Roman"/>
        </w:rPr>
        <w:t> </w:t>
      </w:r>
      <w:r>
        <w:rPr>
          <w:rFonts w:eastAsia="Times New Roman"/>
        </w:rPr>
        <w:br/>
        <w:t>- Returning to the University Estate </w:t>
      </w:r>
      <w:r>
        <w:rPr>
          <w:rFonts w:eastAsia="Times New Roman"/>
        </w:rPr>
        <w:br/>
        <w:t>- Fire Safety </w:t>
      </w:r>
    </w:p>
    <w:p w:rsidR="00EB2121" w:rsidRDefault="00EB2121" w:rsidP="00EB2121">
      <w:pPr>
        <w:pStyle w:val="ListParagraph"/>
      </w:pPr>
      <w:r>
        <w:br/>
        <w:t xml:space="preserve">You can find these modules at </w:t>
      </w:r>
      <w:hyperlink r:id="rId6" w:tgtFrame="_blank" w:history="1">
        <w:r>
          <w:rPr>
            <w:rStyle w:val="Hyperlink"/>
            <w:lang w:val="en-US"/>
          </w:rPr>
          <w:t>www.ed.ac.uk/health-safety/training/e-learning/cardinus</w:t>
        </w:r>
      </w:hyperlink>
      <w:r>
        <w:t>. </w:t>
      </w:r>
    </w:p>
    <w:p w:rsidR="00EB2121" w:rsidRDefault="00EB2121" w:rsidP="00EB2121">
      <w:pPr>
        <w:pStyle w:val="ListParagraph"/>
      </w:pPr>
    </w:p>
    <w:p w:rsidR="00EB2121" w:rsidRDefault="00EB2121" w:rsidP="00EB2121">
      <w:pPr>
        <w:pStyle w:val="ListParagraph"/>
      </w:pPr>
      <w:r>
        <w:t xml:space="preserve">If </w:t>
      </w:r>
      <w:proofErr w:type="gramStart"/>
      <w:r>
        <w:t>you’ve</w:t>
      </w:r>
      <w:proofErr w:type="gramEnd"/>
      <w:r>
        <w:t xml:space="preserve"> been back on campus previously during the lockdown, you don’t need to repeat the Returning to the University Estate module. You will still need to complete the Fire Safety training module if you </w:t>
      </w:r>
      <w:proofErr w:type="gramStart"/>
      <w:r>
        <w:t>haven’t</w:t>
      </w:r>
      <w:proofErr w:type="gramEnd"/>
      <w:r>
        <w:t xml:space="preserve"> done so in the last year.  </w:t>
      </w:r>
    </w:p>
    <w:p w:rsidR="00EB2121" w:rsidRDefault="00EB2121" w:rsidP="00EB2121">
      <w:r>
        <w:t> </w:t>
      </w:r>
    </w:p>
    <w:p w:rsidR="00EB2121" w:rsidRDefault="00EB2121" w:rsidP="00EB2121">
      <w:pPr>
        <w:numPr>
          <w:ilvl w:val="0"/>
          <w:numId w:val="2"/>
        </w:numPr>
        <w:rPr>
          <w:rFonts w:eastAsia="Times New Roman"/>
        </w:rPr>
      </w:pPr>
      <w:r>
        <w:rPr>
          <w:rFonts w:eastAsia="Times New Roman"/>
          <w:b/>
          <w:bCs/>
        </w:rPr>
        <w:t>Read the SPS Covid-19 Handbook</w:t>
      </w:r>
      <w:r>
        <w:rPr>
          <w:rFonts w:eastAsia="Times New Roman"/>
        </w:rPr>
        <w:t> </w:t>
      </w:r>
      <w:r>
        <w:rPr>
          <w:rFonts w:eastAsia="Times New Roman"/>
        </w:rPr>
        <w:br/>
        <w:t xml:space="preserve">This contains all the necessary safety procedures and guidance that are now operating on the University premises. Please be aware that this is a living document and </w:t>
      </w:r>
      <w:proofErr w:type="gramStart"/>
      <w:r>
        <w:rPr>
          <w:rFonts w:eastAsia="Times New Roman"/>
        </w:rPr>
        <w:t>will be updated</w:t>
      </w:r>
      <w:proofErr w:type="gramEnd"/>
      <w:r>
        <w:rPr>
          <w:rFonts w:eastAsia="Times New Roman"/>
        </w:rPr>
        <w:t xml:space="preserve"> as guidance evolves.   </w:t>
      </w:r>
      <w:r>
        <w:rPr>
          <w:rFonts w:eastAsia="Times New Roman"/>
        </w:rPr>
        <w:br/>
        <w:t> </w:t>
      </w:r>
      <w:r>
        <w:rPr>
          <w:rFonts w:eastAsia="Times New Roman"/>
        </w:rPr>
        <w:br/>
      </w:r>
      <w:hyperlink r:id="rId7" w:tgtFrame="_blank" w:history="1">
        <w:r>
          <w:rPr>
            <w:rStyle w:val="Hyperlink"/>
            <w:rFonts w:eastAsia="Times New Roman"/>
          </w:rPr>
          <w:t>Find the SPS Covid-19 Handbook here</w:t>
        </w:r>
      </w:hyperlink>
      <w:r>
        <w:rPr>
          <w:rFonts w:eastAsia="Times New Roman"/>
        </w:rPr>
        <w:t>. </w:t>
      </w:r>
    </w:p>
    <w:p w:rsidR="00EB2121" w:rsidRDefault="00EB2121" w:rsidP="00EB2121">
      <w:r>
        <w:t> </w:t>
      </w:r>
    </w:p>
    <w:p w:rsidR="00EB2121" w:rsidRDefault="00EB2121" w:rsidP="00EB2121">
      <w:pPr>
        <w:numPr>
          <w:ilvl w:val="0"/>
          <w:numId w:val="3"/>
        </w:numPr>
        <w:rPr>
          <w:rFonts w:eastAsia="Times New Roman"/>
        </w:rPr>
      </w:pPr>
      <w:r>
        <w:rPr>
          <w:rFonts w:eastAsia="Times New Roman"/>
          <w:b/>
          <w:bCs/>
        </w:rPr>
        <w:t>Complete the form Returning to Campus – Checklist and Declaration</w:t>
      </w:r>
      <w:r>
        <w:rPr>
          <w:rFonts w:eastAsia="Times New Roman"/>
        </w:rPr>
        <w:t> </w:t>
      </w:r>
      <w:r>
        <w:rPr>
          <w:rFonts w:eastAsia="Times New Roman"/>
        </w:rPr>
        <w:br/>
        <w:t> </w:t>
      </w:r>
      <w:r>
        <w:rPr>
          <w:rFonts w:eastAsia="Times New Roman"/>
        </w:rPr>
        <w:br/>
      </w:r>
      <w:hyperlink r:id="rId8" w:tgtFrame="_blank" w:history="1">
        <w:r>
          <w:rPr>
            <w:rStyle w:val="Hyperlink"/>
            <w:rFonts w:eastAsia="Times New Roman"/>
          </w:rPr>
          <w:t>Find the Returning to Campus – Checklist and Declaration form here.</w:t>
        </w:r>
      </w:hyperlink>
      <w:r>
        <w:rPr>
          <w:rFonts w:eastAsia="Times New Roman"/>
        </w:rPr>
        <w:t> </w:t>
      </w:r>
    </w:p>
    <w:p w:rsidR="00301C6F" w:rsidRDefault="00301C6F"/>
    <w:p w:rsidR="00EB2121" w:rsidRDefault="00EB2121"/>
    <w:p w:rsidR="00EB2121" w:rsidRDefault="00EB2121"/>
    <w:p w:rsidR="00EB2121" w:rsidRDefault="00EB2121"/>
    <w:p w:rsidR="00EB2121" w:rsidRDefault="00EB2121"/>
    <w:p w:rsidR="00EB2121" w:rsidRDefault="00EB2121"/>
    <w:p w:rsidR="00EB2121" w:rsidRDefault="00EB2121"/>
    <w:p w:rsidR="00EB2121" w:rsidRDefault="00EB2121">
      <w:bookmarkStart w:id="0" w:name="_GoBack"/>
      <w:bookmarkEnd w:id="0"/>
    </w:p>
    <w:p w:rsidR="00EB2121" w:rsidRDefault="00EB2121"/>
    <w:p w:rsidR="00EB2121" w:rsidRDefault="00EB2121"/>
    <w:p w:rsidR="00EB2121" w:rsidRDefault="00EB2121"/>
    <w:p w:rsidR="00EB2121" w:rsidRDefault="00EB2121"/>
    <w:p w:rsidR="00EB2121" w:rsidRDefault="00EB2121">
      <w:r>
        <w:t>14 September 2021</w:t>
      </w:r>
    </w:p>
    <w:sectPr w:rsidR="00EB2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46B65"/>
    <w:multiLevelType w:val="multilevel"/>
    <w:tmpl w:val="C0749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10C56"/>
    <w:multiLevelType w:val="hybridMultilevel"/>
    <w:tmpl w:val="E40E9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42420D"/>
    <w:multiLevelType w:val="multilevel"/>
    <w:tmpl w:val="76B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21"/>
    <w:rsid w:val="00301C6F"/>
    <w:rsid w:val="00EB2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EF81"/>
  <w15:chartTrackingRefBased/>
  <w15:docId w15:val="{B23A93EF-7506-40A3-B096-284F440B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12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121"/>
    <w:rPr>
      <w:color w:val="0563C1"/>
      <w:u w:val="single"/>
    </w:rPr>
  </w:style>
  <w:style w:type="paragraph" w:styleId="ListParagraph">
    <w:name w:val="List Paragraph"/>
    <w:basedOn w:val="Normal"/>
    <w:uiPriority w:val="34"/>
    <w:qFormat/>
    <w:rsid w:val="00EB21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4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sAafLmkWiUWHiRCgaTTcYS-NNos5Qp5EuSj2TRnGaSBUNjZIU0RZTkJDNVlEUFBCQkdFWlNYTDFHWC4u" TargetMode="External"/><Relationship Id="rId3" Type="http://schemas.openxmlformats.org/officeDocument/2006/relationships/settings" Target="settings.xml"/><Relationship Id="rId7" Type="http://schemas.openxmlformats.org/officeDocument/2006/relationships/hyperlink" Target="https://edin.ac/3gQ09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ac.uk/health-safety/training/e-learning/cardinus" TargetMode="External"/><Relationship Id="rId5" Type="http://schemas.openxmlformats.org/officeDocument/2006/relationships/hyperlink" Target="http://www.booked.sps.ed.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Toni</dc:creator>
  <cp:keywords/>
  <dc:description/>
  <cp:lastModifiedBy>JENKINS Toni</cp:lastModifiedBy>
  <cp:revision>1</cp:revision>
  <dcterms:created xsi:type="dcterms:W3CDTF">2021-09-16T16:06:00Z</dcterms:created>
  <dcterms:modified xsi:type="dcterms:W3CDTF">2021-09-16T16:07:00Z</dcterms:modified>
</cp:coreProperties>
</file>